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AA9" w:rsidRPr="003F21B2" w:rsidRDefault="003F21B2" w:rsidP="003F21B2">
      <w:pPr>
        <w:pStyle w:val="NoSpacing"/>
      </w:pPr>
      <w:r w:rsidRPr="003F21B2">
        <w:t>November 10</w:t>
      </w:r>
      <w:r w:rsidR="00715AA9" w:rsidRPr="003F21B2">
        <w:t>, 2016</w:t>
      </w:r>
    </w:p>
    <w:p w:rsidR="00715AA9" w:rsidRPr="003F21B2" w:rsidRDefault="00715AA9" w:rsidP="003F21B2">
      <w:pPr>
        <w:pStyle w:val="NoSpacing"/>
      </w:pPr>
    </w:p>
    <w:p w:rsidR="00F852D5" w:rsidRDefault="008D125A" w:rsidP="003F21B2">
      <w:pPr>
        <w:pStyle w:val="NoSpacing"/>
      </w:pPr>
      <w:r>
        <w:t xml:space="preserve">Business name, </w:t>
      </w:r>
    </w:p>
    <w:p w:rsidR="008D125A" w:rsidRDefault="008D125A" w:rsidP="003F21B2">
      <w:pPr>
        <w:pStyle w:val="NoSpacing"/>
      </w:pPr>
      <w:r>
        <w:t>Address,</w:t>
      </w:r>
    </w:p>
    <w:p w:rsidR="008D125A" w:rsidRPr="003F21B2" w:rsidRDefault="008D125A" w:rsidP="003F21B2">
      <w:pPr>
        <w:pStyle w:val="NoSpacing"/>
      </w:pPr>
      <w:r>
        <w:t>City, ON PC</w:t>
      </w:r>
    </w:p>
    <w:p w:rsidR="00F852D5" w:rsidRPr="003F21B2" w:rsidRDefault="00F852D5" w:rsidP="003F21B2">
      <w:pPr>
        <w:pStyle w:val="NoSpacing"/>
      </w:pPr>
    </w:p>
    <w:p w:rsidR="00C20D89" w:rsidRPr="003F21B2" w:rsidRDefault="00F852D5" w:rsidP="003F21B2">
      <w:pPr>
        <w:pStyle w:val="NoSpacing"/>
      </w:pPr>
      <w:r w:rsidRPr="003F21B2">
        <w:t xml:space="preserve">Dear </w:t>
      </w:r>
      <w:r w:rsidR="008D125A">
        <w:t>business contact</w:t>
      </w:r>
      <w:r w:rsidR="00C20D89" w:rsidRPr="003F21B2">
        <w:t>,</w:t>
      </w:r>
    </w:p>
    <w:p w:rsidR="00C20D89" w:rsidRPr="003F21B2" w:rsidRDefault="00C20D89" w:rsidP="003F21B2">
      <w:pPr>
        <w:pStyle w:val="NoSpacing"/>
      </w:pPr>
    </w:p>
    <w:p w:rsidR="00B2771A" w:rsidRDefault="00F852D5" w:rsidP="003F21B2">
      <w:pPr>
        <w:pStyle w:val="NoSpacing"/>
      </w:pPr>
      <w:r w:rsidRPr="003F21B2">
        <w:t xml:space="preserve">Information Hamilton is hosting an event </w:t>
      </w:r>
      <w:r w:rsidR="00B2771A">
        <w:t xml:space="preserve">on </w:t>
      </w:r>
      <w:proofErr w:type="gramStart"/>
      <w:r w:rsidR="00B2771A" w:rsidRPr="00B2771A">
        <w:rPr>
          <w:b/>
        </w:rPr>
        <w:t>I&amp;</w:t>
      </w:r>
      <w:proofErr w:type="gramEnd"/>
      <w:r w:rsidR="00B2771A" w:rsidRPr="00B2771A">
        <w:rPr>
          <w:b/>
        </w:rPr>
        <w:t>R Day</w:t>
      </w:r>
      <w:r w:rsidR="00B2771A">
        <w:rPr>
          <w:b/>
        </w:rPr>
        <w:t>, November 16</w:t>
      </w:r>
      <w:r w:rsidR="00B2771A" w:rsidRPr="00B2771A">
        <w:rPr>
          <w:b/>
          <w:vertAlign w:val="superscript"/>
        </w:rPr>
        <w:t>th</w:t>
      </w:r>
      <w:r w:rsidR="00B2771A">
        <w:rPr>
          <w:b/>
        </w:rPr>
        <w:t xml:space="preserve">, </w:t>
      </w:r>
      <w:r w:rsidRPr="003F21B2">
        <w:t xml:space="preserve">to raise awareness of the important work </w:t>
      </w:r>
      <w:r w:rsidR="003F21B2" w:rsidRPr="003F21B2">
        <w:t xml:space="preserve">we do providing information and referrals to the people of Hamilton each day.  </w:t>
      </w:r>
    </w:p>
    <w:p w:rsidR="00B2771A" w:rsidRDefault="00B2771A" w:rsidP="003F21B2">
      <w:pPr>
        <w:pStyle w:val="NoSpacing"/>
      </w:pPr>
    </w:p>
    <w:p w:rsidR="003F21B2" w:rsidRDefault="00F852D5" w:rsidP="003F21B2">
      <w:pPr>
        <w:pStyle w:val="NoSpacing"/>
      </w:pPr>
      <w:r w:rsidRPr="003F21B2">
        <w:rPr>
          <w:b/>
        </w:rPr>
        <w:t xml:space="preserve">We hope you will consider donating a gift </w:t>
      </w:r>
      <w:r w:rsidR="003F21B2" w:rsidRPr="003F21B2">
        <w:rPr>
          <w:b/>
        </w:rPr>
        <w:t>certificate</w:t>
      </w:r>
      <w:r w:rsidR="008D125A">
        <w:rPr>
          <w:b/>
        </w:rPr>
        <w:t xml:space="preserve"> of $XX</w:t>
      </w:r>
      <w:r w:rsidRPr="003F21B2">
        <w:rPr>
          <w:b/>
        </w:rPr>
        <w:t xml:space="preserve"> to be featured as part of </w:t>
      </w:r>
      <w:r w:rsidR="00B2771A">
        <w:rPr>
          <w:b/>
        </w:rPr>
        <w:t>a</w:t>
      </w:r>
      <w:r w:rsidRPr="003F21B2">
        <w:rPr>
          <w:b/>
        </w:rPr>
        <w:t xml:space="preserve"> prize </w:t>
      </w:r>
      <w:r w:rsidR="00B2771A">
        <w:rPr>
          <w:b/>
        </w:rPr>
        <w:t>to be won</w:t>
      </w:r>
      <w:r w:rsidRPr="003F21B2">
        <w:rPr>
          <w:b/>
        </w:rPr>
        <w:t xml:space="preserve"> at our event</w:t>
      </w:r>
      <w:r w:rsidRPr="003F21B2">
        <w:t>.</w:t>
      </w:r>
      <w:r w:rsidR="00B2771A">
        <w:t xml:space="preserve">  </w:t>
      </w:r>
      <w:r w:rsidR="003F21B2" w:rsidRPr="003F21B2">
        <w:t>We are offering guests at our event a chance to win A Night Out in Hamilton!  Your donation of a gift certificate would be added to</w:t>
      </w:r>
      <w:r w:rsidR="008D125A">
        <w:t xml:space="preserve"> package of donations by local businesses and services</w:t>
      </w:r>
      <w:r w:rsidR="003F21B2" w:rsidRPr="003F21B2">
        <w:t xml:space="preserve">.  </w:t>
      </w:r>
    </w:p>
    <w:p w:rsidR="00B2771A" w:rsidRDefault="00B2771A" w:rsidP="00B2771A">
      <w:pPr>
        <w:pStyle w:val="NoSpacing"/>
      </w:pPr>
    </w:p>
    <w:p w:rsidR="00B2771A" w:rsidRPr="003F21B2" w:rsidRDefault="00B2771A" w:rsidP="00B2771A">
      <w:pPr>
        <w:pStyle w:val="NoSpacing"/>
      </w:pPr>
      <w:r w:rsidRPr="003F21B2">
        <w:t>Every day thousands of people find the help they need quickly, conveniently, and free of charge because of Information and Referral (I&amp;R) services like ours.</w:t>
      </w:r>
      <w:r>
        <w:t xml:space="preserve">  P</w:t>
      </w:r>
      <w:r w:rsidRPr="003F21B2">
        <w:t xml:space="preserve">eople in search of critical services such as financial assistance, food, shelter, child care, jobs, or mental health support often do not know where to begin. With </w:t>
      </w:r>
      <w:proofErr w:type="gramStart"/>
      <w:r w:rsidRPr="003F21B2">
        <w:t>I&amp;R</w:t>
      </w:r>
      <w:proofErr w:type="gramEnd"/>
      <w:r w:rsidRPr="003F21B2">
        <w:t>, looking for help means a single phone call or online search.</w:t>
      </w:r>
      <w:r>
        <w:t xml:space="preserve">  </w:t>
      </w:r>
      <w:r w:rsidRPr="003F21B2">
        <w:t xml:space="preserve">I&amp;R </w:t>
      </w:r>
      <w:proofErr w:type="gramStart"/>
      <w:r w:rsidRPr="003F21B2">
        <w:t>connects</w:t>
      </w:r>
      <w:proofErr w:type="gramEnd"/>
      <w:r w:rsidRPr="003F21B2">
        <w:t xml:space="preserve"> people with the services they need.</w:t>
      </w:r>
      <w:r>
        <w:t xml:space="preserve">  </w:t>
      </w:r>
      <w:r w:rsidRPr="003F21B2">
        <w:t>It enables people to participate more fully in the life of their community.</w:t>
      </w:r>
    </w:p>
    <w:p w:rsidR="00B2771A" w:rsidRPr="003F21B2" w:rsidRDefault="00B2771A" w:rsidP="003F21B2">
      <w:pPr>
        <w:pStyle w:val="NoSpacing"/>
      </w:pPr>
    </w:p>
    <w:p w:rsidR="003F21B2" w:rsidRPr="003F21B2" w:rsidRDefault="003F21B2" w:rsidP="003F21B2">
      <w:pPr>
        <w:pStyle w:val="NoSpacing"/>
      </w:pPr>
      <w:r>
        <w:t>Our</w:t>
      </w:r>
      <w:r w:rsidRPr="003F21B2">
        <w:t xml:space="preserve"> event is for anyone who wants to know how to find community services </w:t>
      </w:r>
      <w:r w:rsidR="00B2771A">
        <w:t xml:space="preserve">in Hamilton </w:t>
      </w:r>
      <w:r w:rsidRPr="003F21B2">
        <w:t xml:space="preserve">and for those who provide </w:t>
      </w:r>
      <w:r w:rsidR="00B2771A">
        <w:t xml:space="preserve">those </w:t>
      </w:r>
      <w:r w:rsidRPr="003F21B2">
        <w:t>p</w:t>
      </w:r>
      <w:r w:rsidR="00B2771A">
        <w:t>rograms and services</w:t>
      </w:r>
      <w:r w:rsidRPr="003F21B2">
        <w:t>.</w:t>
      </w:r>
      <w:r w:rsidR="008D125A">
        <w:t xml:space="preserve">  XX</w:t>
      </w:r>
      <w:r w:rsidR="00B2771A">
        <w:t xml:space="preserve"> other organizations will join us and we expect </w:t>
      </w:r>
      <w:r w:rsidR="00240B01">
        <w:t>many</w:t>
      </w:r>
      <w:r w:rsidR="00B2771A">
        <w:t xml:space="preserve"> members of the public to attend.</w:t>
      </w:r>
    </w:p>
    <w:p w:rsidR="00C20D89" w:rsidRPr="003F21B2" w:rsidRDefault="00C20D89" w:rsidP="003F21B2">
      <w:pPr>
        <w:pStyle w:val="NoSpacing"/>
      </w:pPr>
    </w:p>
    <w:p w:rsidR="00C20D89" w:rsidRPr="003F21B2" w:rsidRDefault="003F21B2" w:rsidP="003F21B2">
      <w:pPr>
        <w:pStyle w:val="NoSpacing"/>
      </w:pPr>
      <w:r>
        <w:t>Your generous donation would help to make our event a success a</w:t>
      </w:r>
      <w:r w:rsidR="008D125A">
        <w:t xml:space="preserve">nd would be recognized by more than xx </w:t>
      </w:r>
      <w:bookmarkStart w:id="0" w:name="_GoBack"/>
      <w:bookmarkEnd w:id="0"/>
      <w:r>
        <w:t xml:space="preserve">participants we expect in attendance.  </w:t>
      </w:r>
      <w:r w:rsidR="00C20D89" w:rsidRPr="003F21B2">
        <w:t xml:space="preserve">For more information, </w:t>
      </w:r>
      <w:r w:rsidR="00B2771A">
        <w:t xml:space="preserve">please see our event website, </w:t>
      </w:r>
      <w:r w:rsidR="00B2771A" w:rsidRPr="00B2771A">
        <w:rPr>
          <w:b/>
        </w:rPr>
        <w:t>irday.ca</w:t>
      </w:r>
      <w:r w:rsidR="00B2771A">
        <w:t>, or feel free to contact me.</w:t>
      </w:r>
    </w:p>
    <w:p w:rsidR="00C20D89" w:rsidRPr="003F21B2" w:rsidRDefault="00C20D89" w:rsidP="003F21B2">
      <w:pPr>
        <w:pStyle w:val="NoSpacing"/>
      </w:pPr>
    </w:p>
    <w:p w:rsidR="00715AA9" w:rsidRPr="003F21B2" w:rsidRDefault="00C20D89" w:rsidP="003F21B2">
      <w:pPr>
        <w:pStyle w:val="NoSpacing"/>
      </w:pPr>
      <w:r w:rsidRPr="003F21B2">
        <w:t>Thank you and I l</w:t>
      </w:r>
      <w:r w:rsidR="00715AA9" w:rsidRPr="003F21B2">
        <w:t>ook forward to hearing from you!</w:t>
      </w:r>
    </w:p>
    <w:p w:rsidR="00715AA9" w:rsidRPr="003F21B2" w:rsidRDefault="00715AA9" w:rsidP="003F21B2">
      <w:pPr>
        <w:pStyle w:val="NoSpacing"/>
      </w:pPr>
    </w:p>
    <w:p w:rsidR="00715AA9" w:rsidRPr="003F21B2" w:rsidRDefault="00715AA9" w:rsidP="003F21B2">
      <w:pPr>
        <w:pStyle w:val="NoSpacing"/>
      </w:pPr>
      <w:r w:rsidRPr="003F21B2">
        <w:t>Warm regards,</w:t>
      </w:r>
    </w:p>
    <w:p w:rsidR="00715AA9" w:rsidRPr="003F21B2" w:rsidRDefault="00715AA9" w:rsidP="003F21B2">
      <w:pPr>
        <w:pStyle w:val="NoSpacing"/>
      </w:pPr>
    </w:p>
    <w:p w:rsidR="00715AA9" w:rsidRPr="003F21B2" w:rsidRDefault="00715AA9" w:rsidP="003F21B2">
      <w:pPr>
        <w:pStyle w:val="NoSpacing"/>
      </w:pPr>
    </w:p>
    <w:p w:rsidR="00715AA9" w:rsidRDefault="00715AA9" w:rsidP="003F21B2">
      <w:pPr>
        <w:pStyle w:val="NoSpacing"/>
      </w:pPr>
    </w:p>
    <w:p w:rsidR="00240B01" w:rsidRPr="003F21B2" w:rsidRDefault="00240B01" w:rsidP="003F21B2">
      <w:pPr>
        <w:pStyle w:val="NoSpacing"/>
      </w:pPr>
    </w:p>
    <w:p w:rsidR="00715AA9" w:rsidRPr="003F21B2" w:rsidRDefault="00715AA9" w:rsidP="003F21B2">
      <w:pPr>
        <w:pStyle w:val="NoSpacing"/>
      </w:pPr>
      <w:r w:rsidRPr="003F21B2">
        <w:t>Pauline Kajiura</w:t>
      </w:r>
    </w:p>
    <w:p w:rsidR="00715AA9" w:rsidRPr="003F21B2" w:rsidRDefault="00715AA9" w:rsidP="003F21B2">
      <w:pPr>
        <w:pStyle w:val="NoSpacing"/>
      </w:pPr>
      <w:r w:rsidRPr="003F21B2">
        <w:t>Executive Director</w:t>
      </w:r>
    </w:p>
    <w:p w:rsidR="00715AA9" w:rsidRPr="00B2771A" w:rsidRDefault="00715AA9" w:rsidP="003F21B2">
      <w:pPr>
        <w:pStyle w:val="NoSpacing"/>
        <w:rPr>
          <w:sz w:val="12"/>
          <w:szCs w:val="12"/>
        </w:rPr>
      </w:pPr>
    </w:p>
    <w:p w:rsidR="00360C61" w:rsidRPr="00240B01" w:rsidRDefault="00715AA9" w:rsidP="003F21B2">
      <w:pPr>
        <w:pStyle w:val="NoSpacing"/>
        <w:rPr>
          <w:sz w:val="15"/>
          <w:szCs w:val="15"/>
        </w:rPr>
      </w:pPr>
      <w:r w:rsidRPr="00240B01">
        <w:rPr>
          <w:sz w:val="15"/>
          <w:szCs w:val="15"/>
        </w:rPr>
        <w:t>November 16</w:t>
      </w:r>
      <w:r w:rsidRPr="00240B01">
        <w:rPr>
          <w:sz w:val="15"/>
          <w:szCs w:val="15"/>
          <w:vertAlign w:val="superscript"/>
        </w:rPr>
        <w:t>th</w:t>
      </w:r>
      <w:r w:rsidRPr="00240B01">
        <w:rPr>
          <w:sz w:val="15"/>
          <w:szCs w:val="15"/>
        </w:rPr>
        <w:t xml:space="preserve"> was declared I&amp;R Day in the U.S. at the request of AIRS, the </w:t>
      </w:r>
      <w:hyperlink r:id="rId9" w:history="1">
        <w:r w:rsidRPr="00240B01">
          <w:rPr>
            <w:rStyle w:val="Hyperlink"/>
            <w:sz w:val="15"/>
            <w:szCs w:val="15"/>
          </w:rPr>
          <w:t>Alliance of Information and Referral Systems</w:t>
        </w:r>
      </w:hyperlink>
      <w:r w:rsidRPr="00240B01">
        <w:rPr>
          <w:sz w:val="15"/>
          <w:szCs w:val="15"/>
        </w:rPr>
        <w:t xml:space="preserve">, an international non-profit professional association with more than 5,000 individual, public and private I&amp;R organizational members.  AIRS is the international voice of I&amp;R and works to improve access to services for individuals, families, and communities by providing professional standards and training for all I&amp;R providers.  As an AIRS member, Information Hamilton hopes to raise public awareness of the critical and rigorous work of </w:t>
      </w:r>
      <w:proofErr w:type="gramStart"/>
      <w:r w:rsidRPr="00240B01">
        <w:rPr>
          <w:sz w:val="15"/>
          <w:szCs w:val="15"/>
        </w:rPr>
        <w:t>I&amp;R</w:t>
      </w:r>
      <w:proofErr w:type="gramEnd"/>
      <w:r w:rsidRPr="00240B01">
        <w:rPr>
          <w:sz w:val="15"/>
          <w:szCs w:val="15"/>
        </w:rPr>
        <w:t xml:space="preserve"> organizations.</w:t>
      </w:r>
    </w:p>
    <w:sectPr w:rsidR="00360C61" w:rsidRPr="00240B01" w:rsidSect="00E84372">
      <w:headerReference w:type="default" r:id="rId10"/>
      <w:headerReference w:type="first" r:id="rId11"/>
      <w:footerReference w:type="first" r:id="rId12"/>
      <w:pgSz w:w="12240" w:h="15840"/>
      <w:pgMar w:top="144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3B7" w:rsidRDefault="00DC13B7" w:rsidP="0097703C">
      <w:r>
        <w:separator/>
      </w:r>
    </w:p>
  </w:endnote>
  <w:endnote w:type="continuationSeparator" w:id="0">
    <w:p w:rsidR="00DC13B7" w:rsidRDefault="00DC13B7" w:rsidP="0097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1B2" w:rsidRDefault="00DC13B7" w:rsidP="00E660B8">
    <w:pPr>
      <w:pStyle w:val="Footer"/>
      <w:jc w:val="center"/>
    </w:pPr>
    <w:r>
      <w:pict>
        <v:rect id="_x0000_i1026" style="width:468pt;height:3pt" o:hralign="center" o:hrstd="t" o:hr="t" fillcolor="#aca899" stroked="f"/>
      </w:pict>
    </w:r>
  </w:p>
  <w:p w:rsidR="003F21B2" w:rsidRPr="00775CC5" w:rsidRDefault="003F21B2" w:rsidP="00E660B8">
    <w:pPr>
      <w:pStyle w:val="Footer"/>
      <w:jc w:val="center"/>
      <w:rPr>
        <w:sz w:val="16"/>
        <w:szCs w:val="16"/>
      </w:rPr>
    </w:pPr>
  </w:p>
  <w:p w:rsidR="003F21B2" w:rsidRPr="00F35BA0" w:rsidRDefault="003F21B2" w:rsidP="00E660B8">
    <w:pPr>
      <w:pStyle w:val="Footer"/>
      <w:jc w:val="center"/>
      <w:rPr>
        <w:b/>
        <w:color w:val="ACA899"/>
        <w:sz w:val="20"/>
        <w:szCs w:val="18"/>
      </w:rPr>
    </w:pPr>
    <w:r w:rsidRPr="00F35BA0">
      <w:rPr>
        <w:b/>
        <w:color w:val="ACA899"/>
        <w:sz w:val="20"/>
        <w:szCs w:val="18"/>
      </w:rPr>
      <w:t>P.O. Box 2700, 55 York Boulevard, 5</w:t>
    </w:r>
    <w:r w:rsidRPr="00F35BA0">
      <w:rPr>
        <w:b/>
        <w:color w:val="ACA899"/>
        <w:sz w:val="20"/>
        <w:szCs w:val="18"/>
        <w:vertAlign w:val="superscript"/>
      </w:rPr>
      <w:t>th</w:t>
    </w:r>
    <w:r>
      <w:rPr>
        <w:b/>
        <w:color w:val="ACA899"/>
        <w:sz w:val="20"/>
        <w:szCs w:val="18"/>
      </w:rPr>
      <w:t xml:space="preserve"> Floor, </w:t>
    </w:r>
    <w:r w:rsidRPr="00F35BA0">
      <w:rPr>
        <w:b/>
        <w:color w:val="ACA899"/>
        <w:sz w:val="20"/>
        <w:szCs w:val="18"/>
      </w:rPr>
      <w:t>Hamilton, Ontario, L8N 4E4</w:t>
    </w:r>
  </w:p>
  <w:p w:rsidR="003F21B2" w:rsidRPr="00EF4C95" w:rsidRDefault="003F21B2" w:rsidP="00E660B8">
    <w:pPr>
      <w:pStyle w:val="Footer"/>
      <w:jc w:val="center"/>
      <w:rPr>
        <w:b/>
        <w:color w:val="ACA899"/>
        <w:sz w:val="16"/>
        <w:szCs w:val="16"/>
      </w:rPr>
    </w:pPr>
  </w:p>
  <w:p w:rsidR="003F21B2" w:rsidRPr="00F35BA0" w:rsidRDefault="003F21B2" w:rsidP="00E660B8">
    <w:pPr>
      <w:pStyle w:val="Footer"/>
      <w:rPr>
        <w:b/>
        <w:color w:val="ACA899"/>
        <w:sz w:val="20"/>
        <w:szCs w:val="18"/>
      </w:rPr>
    </w:pPr>
    <w:proofErr w:type="gramStart"/>
    <w:r w:rsidRPr="00F35BA0">
      <w:rPr>
        <w:b/>
        <w:color w:val="ACA899"/>
        <w:sz w:val="20"/>
        <w:szCs w:val="18"/>
      </w:rPr>
      <w:t>Phone  905</w:t>
    </w:r>
    <w:proofErr w:type="gramEnd"/>
    <w:r w:rsidRPr="00F35BA0">
      <w:rPr>
        <w:b/>
        <w:color w:val="ACA899"/>
        <w:sz w:val="20"/>
        <w:szCs w:val="18"/>
      </w:rPr>
      <w:t>-528-8127</w:t>
    </w:r>
    <w:r w:rsidRPr="00F35BA0">
      <w:rPr>
        <w:b/>
        <w:color w:val="ACA899"/>
        <w:sz w:val="20"/>
        <w:szCs w:val="18"/>
      </w:rPr>
      <w:tab/>
      <w:t>Fax  905-528-7764</w:t>
    </w:r>
    <w:r w:rsidRPr="00F35BA0">
      <w:rPr>
        <w:b/>
        <w:color w:val="ACA899"/>
        <w:sz w:val="20"/>
        <w:szCs w:val="18"/>
      </w:rPr>
      <w:tab/>
    </w:r>
    <w:r>
      <w:rPr>
        <w:b/>
        <w:color w:val="ACA899"/>
        <w:sz w:val="20"/>
        <w:szCs w:val="18"/>
      </w:rPr>
      <w:t>info@informationhamilton.ca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3B7" w:rsidRDefault="00DC13B7" w:rsidP="0097703C">
      <w:r>
        <w:separator/>
      </w:r>
    </w:p>
  </w:footnote>
  <w:footnote w:type="continuationSeparator" w:id="0">
    <w:p w:rsidR="00DC13B7" w:rsidRDefault="00DC13B7" w:rsidP="00977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1B2" w:rsidRDefault="003F21B2" w:rsidP="0097703C">
    <w:pPr>
      <w:pStyle w:val="Header"/>
      <w:jc w:val="center"/>
    </w:pPr>
  </w:p>
  <w:p w:rsidR="003F21B2" w:rsidRPr="00775CC5" w:rsidRDefault="003F21B2" w:rsidP="00E660B8">
    <w:pPr>
      <w:pStyle w:val="Header"/>
      <w:tabs>
        <w:tab w:val="left" w:pos="2070"/>
      </w:tabs>
      <w:rPr>
        <w:sz w:val="16"/>
        <w:szCs w:val="16"/>
      </w:rPr>
    </w:pPr>
    <w:r>
      <w:rPr>
        <w:sz w:val="16"/>
        <w:szCs w:val="16"/>
      </w:rPr>
      <w:tab/>
    </w:r>
  </w:p>
  <w:p w:rsidR="003F21B2" w:rsidRDefault="003F21B2" w:rsidP="0097703C">
    <w:pPr>
      <w:pStyle w:val="Header"/>
      <w:jc w:val="center"/>
    </w:pPr>
  </w:p>
  <w:p w:rsidR="003F21B2" w:rsidRDefault="003F21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1B2" w:rsidRDefault="003F21B2">
    <w:pPr>
      <w:pStyle w:val="Header"/>
    </w:pPr>
    <w:r>
      <w:ptab w:relativeTo="margin" w:alignment="center" w:leader="none"/>
    </w:r>
  </w:p>
  <w:p w:rsidR="003F21B2" w:rsidRDefault="003F21B2" w:rsidP="0039430B">
    <w:pPr>
      <w:pStyle w:val="Header"/>
      <w:jc w:val="center"/>
    </w:pPr>
    <w:r>
      <w:rPr>
        <w:noProof/>
        <w:lang w:val="en-US"/>
      </w:rPr>
      <w:drawing>
        <wp:inline distT="0" distB="0" distL="0" distR="0">
          <wp:extent cx="2787650" cy="875169"/>
          <wp:effectExtent l="19050" t="0" r="0" b="0"/>
          <wp:docPr id="1" name="Picture 0" descr="info ham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 ham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88761" cy="875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F21B2" w:rsidRPr="00EF4C95" w:rsidRDefault="003F21B2">
    <w:pPr>
      <w:pStyle w:val="Header"/>
      <w:rPr>
        <w:sz w:val="16"/>
        <w:szCs w:val="16"/>
      </w:rPr>
    </w:pPr>
  </w:p>
  <w:p w:rsidR="003F21B2" w:rsidRDefault="00DC13B7">
    <w:pPr>
      <w:pStyle w:val="Header"/>
    </w:pPr>
    <w:r>
      <w:pict>
        <v:rect id="_x0000_i1025" style="width:468pt;height:3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32344"/>
    <w:multiLevelType w:val="hybridMultilevel"/>
    <w:tmpl w:val="B02E82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C61"/>
    <w:rsid w:val="00065581"/>
    <w:rsid w:val="00091658"/>
    <w:rsid w:val="000F301E"/>
    <w:rsid w:val="001135BB"/>
    <w:rsid w:val="0012524C"/>
    <w:rsid w:val="00177B11"/>
    <w:rsid w:val="00212701"/>
    <w:rsid w:val="00240B01"/>
    <w:rsid w:val="00295902"/>
    <w:rsid w:val="0034488F"/>
    <w:rsid w:val="00360C61"/>
    <w:rsid w:val="0039430B"/>
    <w:rsid w:val="003F21B2"/>
    <w:rsid w:val="003F50FA"/>
    <w:rsid w:val="00425B92"/>
    <w:rsid w:val="004F70D8"/>
    <w:rsid w:val="00640AE4"/>
    <w:rsid w:val="0066078F"/>
    <w:rsid w:val="006854B5"/>
    <w:rsid w:val="00715AA9"/>
    <w:rsid w:val="00775CC5"/>
    <w:rsid w:val="007B7FA2"/>
    <w:rsid w:val="00813ABA"/>
    <w:rsid w:val="0082626E"/>
    <w:rsid w:val="00886916"/>
    <w:rsid w:val="008A53A4"/>
    <w:rsid w:val="008D125A"/>
    <w:rsid w:val="00944696"/>
    <w:rsid w:val="0097703C"/>
    <w:rsid w:val="009D1829"/>
    <w:rsid w:val="00AC05E9"/>
    <w:rsid w:val="00B2771A"/>
    <w:rsid w:val="00B63D13"/>
    <w:rsid w:val="00B724E3"/>
    <w:rsid w:val="00C13DA1"/>
    <w:rsid w:val="00C20D89"/>
    <w:rsid w:val="00C2354E"/>
    <w:rsid w:val="00D42F5D"/>
    <w:rsid w:val="00D5101B"/>
    <w:rsid w:val="00DA3BB8"/>
    <w:rsid w:val="00DC13B7"/>
    <w:rsid w:val="00E660B8"/>
    <w:rsid w:val="00E84372"/>
    <w:rsid w:val="00EF4C95"/>
    <w:rsid w:val="00F06FB3"/>
    <w:rsid w:val="00F35BA0"/>
    <w:rsid w:val="00F8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0D8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0C6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0C61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C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703C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7703C"/>
  </w:style>
  <w:style w:type="paragraph" w:styleId="Footer">
    <w:name w:val="footer"/>
    <w:basedOn w:val="Normal"/>
    <w:link w:val="FooterChar"/>
    <w:uiPriority w:val="99"/>
    <w:unhideWhenUsed/>
    <w:rsid w:val="0097703C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7703C"/>
  </w:style>
  <w:style w:type="character" w:customStyle="1" w:styleId="apple-style-span">
    <w:name w:val="apple-style-span"/>
    <w:basedOn w:val="DefaultParagraphFont"/>
    <w:rsid w:val="00E660B8"/>
  </w:style>
  <w:style w:type="character" w:styleId="Hyperlink">
    <w:name w:val="Hyperlink"/>
    <w:basedOn w:val="DefaultParagraphFont"/>
    <w:uiPriority w:val="99"/>
    <w:unhideWhenUsed/>
    <w:rsid w:val="004F70D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F21B2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0D8"/>
    <w:pPr>
      <w:spacing w:after="0" w:line="240" w:lineRule="auto"/>
    </w:pPr>
    <w:rPr>
      <w:rFonts w:ascii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0C6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0C61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C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703C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7703C"/>
  </w:style>
  <w:style w:type="paragraph" w:styleId="Footer">
    <w:name w:val="footer"/>
    <w:basedOn w:val="Normal"/>
    <w:link w:val="FooterChar"/>
    <w:uiPriority w:val="99"/>
    <w:unhideWhenUsed/>
    <w:rsid w:val="0097703C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7703C"/>
  </w:style>
  <w:style w:type="character" w:customStyle="1" w:styleId="apple-style-span">
    <w:name w:val="apple-style-span"/>
    <w:basedOn w:val="DefaultParagraphFont"/>
    <w:rsid w:val="00E660B8"/>
  </w:style>
  <w:style w:type="character" w:styleId="Hyperlink">
    <w:name w:val="Hyperlink"/>
    <w:basedOn w:val="DefaultParagraphFont"/>
    <w:uiPriority w:val="99"/>
    <w:unhideWhenUsed/>
    <w:rsid w:val="004F70D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F21B2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8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irs.org/i4a/pages/index.cfm?pageid=3300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F2CCA-FD96-4558-9CFD-96A28ED0A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Kajiura</dc:creator>
  <cp:lastModifiedBy>Windows</cp:lastModifiedBy>
  <cp:revision>3</cp:revision>
  <cp:lastPrinted>2016-11-11T17:42:00Z</cp:lastPrinted>
  <dcterms:created xsi:type="dcterms:W3CDTF">2018-10-01T22:08:00Z</dcterms:created>
  <dcterms:modified xsi:type="dcterms:W3CDTF">2018-10-01T22:10:00Z</dcterms:modified>
</cp:coreProperties>
</file>